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D2A1D1" w14:textId="326DB4BB" w:rsidR="006038B9" w:rsidRDefault="00664B85">
      <w:pPr>
        <w:pStyle w:val="Title"/>
        <w:rPr>
          <w:u w:val="none"/>
        </w:rPr>
      </w:pPr>
      <w:r>
        <w:rPr>
          <w:u w:val="thick"/>
        </w:rPr>
        <w:t xml:space="preserve">(To be drafted on a non-judicial stamp paper of Rs. </w:t>
      </w:r>
      <w:r w:rsidR="00013D2D">
        <w:rPr>
          <w:u w:val="thick"/>
        </w:rPr>
        <w:t>5</w:t>
      </w:r>
      <w:r>
        <w:rPr>
          <w:u w:val="thick"/>
        </w:rPr>
        <w:t>00 &amp; signatures of the</w:t>
      </w:r>
      <w:r>
        <w:rPr>
          <w:u w:val="none"/>
        </w:rPr>
        <w:t xml:space="preserve"> </w:t>
      </w:r>
      <w:r>
        <w:rPr>
          <w:u w:val="thick"/>
        </w:rPr>
        <w:t>signatory to be attested by bank)</w:t>
      </w:r>
    </w:p>
    <w:p w14:paraId="6C96AFE1" w14:textId="77777777" w:rsidR="006038B9" w:rsidRDefault="006038B9">
      <w:pPr>
        <w:pStyle w:val="BodyText"/>
        <w:spacing w:before="2"/>
        <w:rPr>
          <w:sz w:val="27"/>
        </w:rPr>
      </w:pPr>
    </w:p>
    <w:p w14:paraId="6BE64C96" w14:textId="77777777" w:rsidR="006038B9" w:rsidRDefault="00664B85" w:rsidP="007D32C7">
      <w:pPr>
        <w:spacing w:before="100"/>
        <w:ind w:left="4080" w:right="4098"/>
        <w:rPr>
          <w:b/>
          <w:sz w:val="24"/>
        </w:rPr>
      </w:pPr>
      <w:r>
        <w:rPr>
          <w:b/>
          <w:sz w:val="24"/>
          <w:u w:val="single"/>
        </w:rPr>
        <w:t>INDEMNITY BOND</w:t>
      </w:r>
    </w:p>
    <w:p w14:paraId="7D150E73" w14:textId="77777777" w:rsidR="006038B9" w:rsidRDefault="00664B85" w:rsidP="007D32C7">
      <w:pPr>
        <w:spacing w:before="1"/>
        <w:ind w:left="2880" w:right="4098"/>
        <w:jc w:val="center"/>
        <w:rPr>
          <w:b/>
          <w:i/>
          <w:sz w:val="24"/>
        </w:rPr>
      </w:pPr>
      <w:r>
        <w:rPr>
          <w:b/>
          <w:i/>
          <w:sz w:val="24"/>
          <w:u w:val="thick"/>
        </w:rPr>
        <w:t>(For factory/house destuffing)</w:t>
      </w:r>
    </w:p>
    <w:p w14:paraId="2BD84AA3" w14:textId="77777777" w:rsidR="006038B9" w:rsidRDefault="006038B9">
      <w:pPr>
        <w:pStyle w:val="BodyText"/>
        <w:spacing w:before="6"/>
        <w:rPr>
          <w:i/>
          <w:sz w:val="27"/>
        </w:rPr>
      </w:pPr>
    </w:p>
    <w:p w14:paraId="23B4289B" w14:textId="0F562A23" w:rsidR="006038B9" w:rsidRDefault="00664B85">
      <w:pPr>
        <w:pStyle w:val="BodyText"/>
        <w:spacing w:before="99"/>
        <w:ind w:left="100"/>
      </w:pPr>
      <w:r>
        <w:t>To</w:t>
      </w:r>
      <w:r w:rsidR="00AA3E0C">
        <w:t>,</w:t>
      </w:r>
    </w:p>
    <w:p w14:paraId="779B3709" w14:textId="06C6DBB5" w:rsidR="00AA3E0C" w:rsidRDefault="00AA3E0C">
      <w:pPr>
        <w:pStyle w:val="BodyText"/>
        <w:spacing w:before="99"/>
        <w:ind w:left="100"/>
      </w:pPr>
      <w:r>
        <w:t>SEABRIDGE MARINE AGENCIES PVT LTD</w:t>
      </w:r>
    </w:p>
    <w:p w14:paraId="15E75EF0" w14:textId="3DFD49C4" w:rsidR="00AA3E0C" w:rsidRDefault="00AA3E0C">
      <w:pPr>
        <w:pStyle w:val="BodyText"/>
        <w:spacing w:before="99"/>
        <w:ind w:left="100"/>
      </w:pPr>
      <w:r>
        <w:t>AHMEDABAD.</w:t>
      </w:r>
    </w:p>
    <w:p w14:paraId="51869088" w14:textId="77777777" w:rsidR="006038B9" w:rsidRDefault="006038B9">
      <w:pPr>
        <w:pStyle w:val="BodyText"/>
        <w:rPr>
          <w:sz w:val="22"/>
        </w:rPr>
      </w:pPr>
    </w:p>
    <w:p w14:paraId="3263A386" w14:textId="77777777" w:rsidR="006038B9" w:rsidRDefault="006038B9">
      <w:pPr>
        <w:pStyle w:val="BodyText"/>
        <w:rPr>
          <w:sz w:val="22"/>
        </w:rPr>
      </w:pPr>
    </w:p>
    <w:p w14:paraId="338517A8" w14:textId="77777777" w:rsidR="006038B9" w:rsidRDefault="006038B9">
      <w:pPr>
        <w:pStyle w:val="BodyText"/>
        <w:rPr>
          <w:sz w:val="22"/>
        </w:rPr>
      </w:pPr>
    </w:p>
    <w:p w14:paraId="73ABC6C7" w14:textId="1AAA0E0B" w:rsidR="001B0471" w:rsidRPr="001B0471" w:rsidRDefault="00664B85" w:rsidP="001B0471">
      <w:pPr>
        <w:shd w:val="clear" w:color="auto" w:fill="FFFFFF"/>
        <w:rPr>
          <w:rFonts w:ascii="Arial" w:eastAsia="Times New Roman" w:hAnsi="Arial" w:cs="Arial"/>
          <w:color w:val="000000"/>
          <w:sz w:val="9"/>
          <w:szCs w:val="9"/>
          <w:lang w:val="en-IN" w:eastAsia="en-IN"/>
        </w:rPr>
      </w:pPr>
      <w:r>
        <w:t>Cnee</w:t>
      </w:r>
      <w:r>
        <w:rPr>
          <w:spacing w:val="-6"/>
        </w:rPr>
        <w:t xml:space="preserve"> </w:t>
      </w:r>
      <w:r w:rsidR="001B0471">
        <w:t>Name</w:t>
      </w:r>
      <w:r w:rsidR="001B0471" w:rsidRPr="001B0471">
        <w:rPr>
          <w:rFonts w:ascii="Calisto MT" w:hAnsi="Calisto MT" w:cs="Arial"/>
          <w:color w:val="000000"/>
          <w:sz w:val="23"/>
          <w:szCs w:val="23"/>
        </w:rPr>
        <w:t>.</w:t>
      </w:r>
      <w:r w:rsidR="004658EB">
        <w:rPr>
          <w:rFonts w:ascii="Calisto MT" w:eastAsia="Times New Roman" w:hAnsi="Calisto MT" w:cs="Arial"/>
          <w:b/>
          <w:bCs/>
          <w:color w:val="000000"/>
          <w:sz w:val="20"/>
          <w:szCs w:val="20"/>
          <w:lang w:val="en-IN" w:eastAsia="en-IN"/>
        </w:rPr>
        <w:t xml:space="preserve">SATYAM MARKETING </w:t>
      </w:r>
    </w:p>
    <w:p w14:paraId="4AAFE350" w14:textId="1FF5B21D" w:rsidR="006038B9" w:rsidRDefault="006038B9">
      <w:pPr>
        <w:pStyle w:val="BodyText"/>
        <w:spacing w:before="1"/>
        <w:ind w:left="100" w:right="9568"/>
      </w:pPr>
    </w:p>
    <w:p w14:paraId="58B04F8C" w14:textId="12A09378" w:rsidR="006038B9" w:rsidRDefault="00664B85">
      <w:pPr>
        <w:pStyle w:val="BodyText"/>
        <w:spacing w:line="229" w:lineRule="exact"/>
        <w:ind w:left="100"/>
      </w:pPr>
      <w:r>
        <w:t>Cha:</w:t>
      </w:r>
      <w:r>
        <w:rPr>
          <w:spacing w:val="-6"/>
        </w:rPr>
        <w:t xml:space="preserve"> </w:t>
      </w:r>
      <w:r w:rsidR="001B0471">
        <w:t>Name: EPT EXIM SERVICES PVT LTD</w:t>
      </w:r>
    </w:p>
    <w:p w14:paraId="7EE8A5BE" w14:textId="51F8BE96" w:rsidR="006038B9" w:rsidRDefault="00664B85">
      <w:pPr>
        <w:pStyle w:val="BodyText"/>
        <w:tabs>
          <w:tab w:val="left" w:pos="1262"/>
          <w:tab w:val="left" w:pos="2603"/>
          <w:tab w:val="left" w:pos="4205"/>
        </w:tabs>
        <w:ind w:left="100"/>
      </w:pPr>
      <w:r>
        <w:t>Date:</w:t>
      </w:r>
      <w:r>
        <w:rPr>
          <w:spacing w:val="-2"/>
        </w:rPr>
        <w:t xml:space="preserve"> </w:t>
      </w:r>
      <w:r>
        <w:t>From</w:t>
      </w:r>
      <w:r w:rsidR="001B0471">
        <w:t xml:space="preserve">-01/01/2022 </w:t>
      </w:r>
      <w:r>
        <w:t xml:space="preserve">to </w:t>
      </w:r>
      <w:r w:rsidR="001B0471">
        <w:rPr>
          <w:spacing w:val="-11"/>
        </w:rPr>
        <w:t>31/12/2022</w:t>
      </w:r>
    </w:p>
    <w:p w14:paraId="3E2B5BD7" w14:textId="77777777" w:rsidR="006038B9" w:rsidRDefault="006038B9">
      <w:pPr>
        <w:pStyle w:val="BodyText"/>
      </w:pPr>
    </w:p>
    <w:p w14:paraId="206F1DA6" w14:textId="77777777" w:rsidR="006038B9" w:rsidRDefault="006038B9">
      <w:pPr>
        <w:pStyle w:val="BodyText"/>
      </w:pPr>
    </w:p>
    <w:p w14:paraId="32DBE1B2" w14:textId="18910BD3" w:rsidR="006038B9" w:rsidRDefault="00664B85" w:rsidP="006C7254">
      <w:pPr>
        <w:pStyle w:val="BodyText"/>
        <w:spacing w:before="99"/>
        <w:ind w:left="100"/>
      </w:pPr>
      <w:r>
        <w:t>Whereas for the purpose of destuffing the cargo we the importer/consignee M/s</w:t>
      </w:r>
      <w:r w:rsidR="001B0471" w:rsidRPr="001B0471">
        <w:rPr>
          <w:rFonts w:ascii="Calisto MT" w:eastAsia="Times New Roman" w:hAnsi="Calisto MT" w:cs="Arial"/>
          <w:b w:val="0"/>
          <w:bCs w:val="0"/>
          <w:color w:val="000000"/>
          <w:lang w:val="en-IN" w:eastAsia="en-IN"/>
        </w:rPr>
        <w:t xml:space="preserve"> </w:t>
      </w:r>
      <w:r w:rsidR="004658EB">
        <w:rPr>
          <w:rFonts w:ascii="Calisto MT" w:eastAsia="Times New Roman" w:hAnsi="Calisto MT" w:cs="Arial"/>
          <w:b w:val="0"/>
          <w:bCs w:val="0"/>
          <w:color w:val="000000"/>
          <w:lang w:val="en-IN" w:eastAsia="en-IN"/>
        </w:rPr>
        <w:t>SATYAM MARKETING</w:t>
      </w:r>
      <w:r w:rsidR="004658EB">
        <w:rPr>
          <w:rFonts w:ascii="Calisto MT" w:eastAsia="Times New Roman" w:hAnsi="Calisto MT" w:cs="Arial"/>
          <w:b w:val="0"/>
          <w:bCs w:val="0"/>
          <w:color w:val="000000"/>
          <w:lang w:val="en-IN" w:eastAsia="en-IN"/>
        </w:rPr>
        <w:t>-</w:t>
      </w:r>
      <w:r w:rsidR="001B0471">
        <w:t xml:space="preserve"> </w:t>
      </w:r>
      <w:r>
        <w:t xml:space="preserve">wish to remove the above mentioned Container/s from Inland </w:t>
      </w:r>
      <w:r w:rsidR="003C0D06">
        <w:t>container Depot</w:t>
      </w:r>
      <w:r>
        <w:t xml:space="preserve">/Nominated  area/Port premises </w:t>
      </w:r>
      <w:r w:rsidR="006C7254">
        <w:t>ICD KHODIYAR / ICD BARODA / ICD ANKLESHWAR / ICD SANAND</w:t>
      </w:r>
      <w:r>
        <w:t xml:space="preserve"> to  our  factory/warehouse at</w:t>
      </w:r>
      <w:r w:rsidR="001B0471">
        <w:t>-</w:t>
      </w:r>
      <w:r w:rsidR="004658EB">
        <w:rPr>
          <w:rFonts w:ascii="Calisto MT" w:hAnsi="Calisto MT"/>
          <w:b w:val="0"/>
          <w:bCs w:val="0"/>
          <w:color w:val="000000"/>
        </w:rPr>
        <w:t>C-4C BASEMENT ASTHAVIANYAK COMPLEX DGAH ROAD BARDOLPURA DARIYAPUR AHMEDABAD-380001</w:t>
      </w:r>
      <w:r w:rsidR="001B0471">
        <w:t xml:space="preserve"> </w:t>
      </w:r>
      <w:r w:rsidR="00AA3E0C">
        <w:t>(</w:t>
      </w:r>
      <w:r w:rsidR="00AA3E0C" w:rsidRPr="006C7254">
        <w:rPr>
          <w:color w:val="C00000"/>
        </w:rPr>
        <w:t>FACTORY ADDRESS</w:t>
      </w:r>
      <w:r w:rsidR="00AA3E0C">
        <w:t>)</w:t>
      </w:r>
      <w:r>
        <w:t>,</w:t>
      </w:r>
      <w:r>
        <w:rPr>
          <w:spacing w:val="25"/>
        </w:rPr>
        <w:t xml:space="preserve"> </w:t>
      </w:r>
      <w:r>
        <w:t>we</w:t>
      </w:r>
      <w:r>
        <w:rPr>
          <w:spacing w:val="25"/>
        </w:rPr>
        <w:t xml:space="preserve"> </w:t>
      </w:r>
      <w:r>
        <w:t>as</w:t>
      </w:r>
      <w:r>
        <w:rPr>
          <w:spacing w:val="26"/>
        </w:rPr>
        <w:t xml:space="preserve"> </w:t>
      </w:r>
      <w:r>
        <w:t>receivers</w:t>
      </w:r>
      <w:r>
        <w:rPr>
          <w:spacing w:val="25"/>
        </w:rPr>
        <w:t xml:space="preserve"> </w:t>
      </w:r>
      <w:r>
        <w:t>/Consignees</w:t>
      </w:r>
      <w:r>
        <w:rPr>
          <w:spacing w:val="26"/>
        </w:rPr>
        <w:t xml:space="preserve"> </w:t>
      </w:r>
      <w:r>
        <w:t>are</w:t>
      </w:r>
      <w:r>
        <w:rPr>
          <w:spacing w:val="25"/>
        </w:rPr>
        <w:t xml:space="preserve"> </w:t>
      </w:r>
      <w:r>
        <w:t>executing</w:t>
      </w:r>
      <w:r>
        <w:rPr>
          <w:spacing w:val="23"/>
        </w:rPr>
        <w:t xml:space="preserve"> </w:t>
      </w:r>
      <w:r>
        <w:t>this</w:t>
      </w:r>
      <w:r>
        <w:rPr>
          <w:spacing w:val="26"/>
        </w:rPr>
        <w:t xml:space="preserve"> </w:t>
      </w:r>
      <w:r>
        <w:t>indemnity</w:t>
      </w:r>
      <w:r>
        <w:rPr>
          <w:spacing w:val="22"/>
        </w:rPr>
        <w:t xml:space="preserve"> </w:t>
      </w:r>
      <w:r>
        <w:t>bond</w:t>
      </w:r>
      <w:r>
        <w:rPr>
          <w:spacing w:val="26"/>
        </w:rPr>
        <w:t xml:space="preserve"> </w:t>
      </w:r>
      <w:r>
        <w:t>in</w:t>
      </w:r>
      <w:r>
        <w:rPr>
          <w:spacing w:val="25"/>
        </w:rPr>
        <w:t xml:space="preserve"> </w:t>
      </w:r>
      <w:r>
        <w:t>favor</w:t>
      </w:r>
      <w:r>
        <w:rPr>
          <w:spacing w:val="24"/>
        </w:rPr>
        <w:t xml:space="preserve"> </w:t>
      </w:r>
      <w:r>
        <w:t>of</w:t>
      </w:r>
      <w:r w:rsidR="00AA3E0C">
        <w:t xml:space="preserve"> </w:t>
      </w:r>
      <w:r w:rsidR="006C7254">
        <w:t>SEABRIDGE MARINE AGENCIES PVT LTD</w:t>
      </w:r>
      <w:r>
        <w:t xml:space="preserve"> to ensure safe return of the containers.</w:t>
      </w:r>
    </w:p>
    <w:p w14:paraId="386E2768" w14:textId="77777777" w:rsidR="006038B9" w:rsidRDefault="006038B9">
      <w:pPr>
        <w:pStyle w:val="BodyText"/>
        <w:spacing w:before="10"/>
        <w:rPr>
          <w:sz w:val="19"/>
        </w:rPr>
      </w:pPr>
    </w:p>
    <w:p w14:paraId="6557AD29" w14:textId="2A181527" w:rsidR="006038B9" w:rsidRDefault="00664B85" w:rsidP="00AA3E0C">
      <w:pPr>
        <w:pStyle w:val="BodyText"/>
        <w:tabs>
          <w:tab w:val="left" w:leader="dot" w:pos="6974"/>
        </w:tabs>
        <w:spacing w:before="1"/>
        <w:ind w:left="100" w:right="115"/>
        <w:jc w:val="both"/>
      </w:pPr>
      <w:r>
        <w:t>Now therefore in consideration of your allowing us to take container out for destuffing at our site, and also in consideration of your having executed a Bond with the Customs vide</w:t>
      </w:r>
      <w:r>
        <w:rPr>
          <w:spacing w:val="-11"/>
        </w:rPr>
        <w:t xml:space="preserve"> </w:t>
      </w:r>
      <w:r>
        <w:t>Bond</w:t>
      </w:r>
      <w:r>
        <w:rPr>
          <w:spacing w:val="-1"/>
        </w:rPr>
        <w:t xml:space="preserve"> </w:t>
      </w:r>
      <w:r>
        <w:t>No</w:t>
      </w:r>
      <w:r w:rsidR="006C7254">
        <w:t>…..</w:t>
      </w:r>
      <w:r>
        <w:t>we as importers/ consignee or their agents</w:t>
      </w:r>
      <w:r>
        <w:rPr>
          <w:spacing w:val="-21"/>
        </w:rPr>
        <w:t xml:space="preserve"> </w:t>
      </w:r>
      <w:r>
        <w:t>hereby</w:t>
      </w:r>
      <w:r w:rsidR="00AA3E0C">
        <w:t xml:space="preserve"> </w:t>
      </w:r>
      <w:r>
        <w:t xml:space="preserve">agree and undertake ourselves and our successors and assignees, to indemnify you against all claims, losses, demands and </w:t>
      </w:r>
      <w:r>
        <w:rPr>
          <w:spacing w:val="2"/>
        </w:rPr>
        <w:t xml:space="preserve">costs </w:t>
      </w:r>
      <w:r>
        <w:t xml:space="preserve">of any nature that may be made by </w:t>
      </w:r>
      <w:r w:rsidR="00AA3E0C">
        <w:t>you, in</w:t>
      </w:r>
      <w:r>
        <w:t xml:space="preserve"> any capacity whatsoever. We hereby agree and confirm to abide by the following terms and conditions:</w:t>
      </w:r>
    </w:p>
    <w:p w14:paraId="6F9AD93B" w14:textId="77777777" w:rsidR="006038B9" w:rsidRDefault="006038B9">
      <w:pPr>
        <w:pStyle w:val="BodyText"/>
      </w:pPr>
    </w:p>
    <w:p w14:paraId="228C9662" w14:textId="1D537F1E" w:rsidR="006038B9" w:rsidRDefault="00664B85">
      <w:pPr>
        <w:pStyle w:val="ListParagraph"/>
        <w:numPr>
          <w:ilvl w:val="0"/>
          <w:numId w:val="1"/>
        </w:numPr>
        <w:tabs>
          <w:tab w:val="left" w:pos="821"/>
        </w:tabs>
        <w:spacing w:before="1"/>
        <w:jc w:val="both"/>
        <w:rPr>
          <w:b/>
          <w:sz w:val="20"/>
        </w:rPr>
      </w:pPr>
      <w:r>
        <w:rPr>
          <w:b/>
          <w:sz w:val="20"/>
        </w:rPr>
        <w:t>We, the importer/consignee and/or clearing agent / contractors / transporters and/or their employees or servants shall take all responsibilities and care to ensure that the container/s are kept safe, in sound and usable condition by all whose acts of omission</w:t>
      </w:r>
      <w:r>
        <w:rPr>
          <w:b/>
          <w:spacing w:val="-2"/>
          <w:sz w:val="20"/>
        </w:rPr>
        <w:t xml:space="preserve"> </w:t>
      </w:r>
      <w:r>
        <w:rPr>
          <w:b/>
          <w:sz w:val="20"/>
        </w:rPr>
        <w:t>and</w:t>
      </w:r>
      <w:r>
        <w:rPr>
          <w:b/>
          <w:spacing w:val="-2"/>
          <w:sz w:val="20"/>
        </w:rPr>
        <w:t xml:space="preserve"> </w:t>
      </w:r>
      <w:r>
        <w:rPr>
          <w:b/>
          <w:sz w:val="20"/>
        </w:rPr>
        <w:t>commission,</w:t>
      </w:r>
      <w:r>
        <w:rPr>
          <w:b/>
          <w:spacing w:val="-2"/>
          <w:sz w:val="20"/>
        </w:rPr>
        <w:t xml:space="preserve"> </w:t>
      </w:r>
      <w:r>
        <w:rPr>
          <w:b/>
          <w:sz w:val="20"/>
        </w:rPr>
        <w:t>the</w:t>
      </w:r>
      <w:r>
        <w:rPr>
          <w:b/>
          <w:spacing w:val="-4"/>
          <w:sz w:val="20"/>
        </w:rPr>
        <w:t xml:space="preserve"> </w:t>
      </w:r>
      <w:r>
        <w:rPr>
          <w:b/>
          <w:sz w:val="20"/>
        </w:rPr>
        <w:t>importer/consignee</w:t>
      </w:r>
      <w:r>
        <w:rPr>
          <w:b/>
          <w:spacing w:val="-2"/>
          <w:sz w:val="20"/>
        </w:rPr>
        <w:t xml:space="preserve"> </w:t>
      </w:r>
      <w:r>
        <w:rPr>
          <w:b/>
          <w:sz w:val="20"/>
        </w:rPr>
        <w:t>and</w:t>
      </w:r>
      <w:r>
        <w:rPr>
          <w:b/>
          <w:spacing w:val="-3"/>
          <w:sz w:val="20"/>
        </w:rPr>
        <w:t xml:space="preserve"> </w:t>
      </w:r>
      <w:r>
        <w:rPr>
          <w:b/>
          <w:sz w:val="20"/>
        </w:rPr>
        <w:t>his</w:t>
      </w:r>
      <w:r>
        <w:rPr>
          <w:b/>
          <w:spacing w:val="-2"/>
          <w:sz w:val="20"/>
        </w:rPr>
        <w:t xml:space="preserve"> </w:t>
      </w:r>
      <w:r w:rsidR="00A4694E">
        <w:rPr>
          <w:b/>
          <w:spacing w:val="-2"/>
          <w:sz w:val="20"/>
        </w:rPr>
        <w:t xml:space="preserve">clearing </w:t>
      </w:r>
      <w:r>
        <w:rPr>
          <w:b/>
          <w:sz w:val="20"/>
        </w:rPr>
        <w:t>agent</w:t>
      </w:r>
      <w:r>
        <w:rPr>
          <w:b/>
          <w:spacing w:val="-2"/>
          <w:sz w:val="20"/>
        </w:rPr>
        <w:t xml:space="preserve"> </w:t>
      </w:r>
      <w:r>
        <w:rPr>
          <w:b/>
          <w:sz w:val="20"/>
        </w:rPr>
        <w:t>/</w:t>
      </w:r>
      <w:r>
        <w:rPr>
          <w:b/>
          <w:spacing w:val="-2"/>
          <w:sz w:val="20"/>
        </w:rPr>
        <w:t xml:space="preserve"> </w:t>
      </w:r>
      <w:r>
        <w:rPr>
          <w:b/>
          <w:sz w:val="20"/>
        </w:rPr>
        <w:t>contractor</w:t>
      </w:r>
      <w:r>
        <w:rPr>
          <w:b/>
          <w:spacing w:val="-4"/>
          <w:sz w:val="20"/>
        </w:rPr>
        <w:t xml:space="preserve"> </w:t>
      </w:r>
      <w:r>
        <w:rPr>
          <w:b/>
          <w:sz w:val="20"/>
        </w:rPr>
        <w:t>/</w:t>
      </w:r>
      <w:r>
        <w:rPr>
          <w:b/>
          <w:spacing w:val="-3"/>
          <w:sz w:val="20"/>
        </w:rPr>
        <w:t xml:space="preserve"> </w:t>
      </w:r>
      <w:r>
        <w:rPr>
          <w:b/>
          <w:sz w:val="20"/>
        </w:rPr>
        <w:t>transporter,</w:t>
      </w:r>
      <w:r>
        <w:rPr>
          <w:b/>
          <w:spacing w:val="-2"/>
          <w:sz w:val="20"/>
        </w:rPr>
        <w:t xml:space="preserve"> </w:t>
      </w:r>
      <w:r>
        <w:rPr>
          <w:b/>
          <w:sz w:val="20"/>
        </w:rPr>
        <w:t>above</w:t>
      </w:r>
      <w:r>
        <w:rPr>
          <w:b/>
          <w:spacing w:val="-2"/>
          <w:sz w:val="20"/>
        </w:rPr>
        <w:t xml:space="preserve"> </w:t>
      </w:r>
      <w:r>
        <w:rPr>
          <w:b/>
          <w:sz w:val="20"/>
        </w:rPr>
        <w:t>named</w:t>
      </w:r>
      <w:r>
        <w:rPr>
          <w:b/>
          <w:spacing w:val="-1"/>
          <w:sz w:val="20"/>
        </w:rPr>
        <w:t xml:space="preserve"> </w:t>
      </w:r>
      <w:r>
        <w:rPr>
          <w:b/>
          <w:sz w:val="20"/>
        </w:rPr>
        <w:t>are</w:t>
      </w:r>
      <w:r>
        <w:rPr>
          <w:b/>
          <w:spacing w:val="-2"/>
          <w:sz w:val="20"/>
        </w:rPr>
        <w:t xml:space="preserve"> </w:t>
      </w:r>
      <w:r>
        <w:rPr>
          <w:b/>
          <w:sz w:val="20"/>
        </w:rPr>
        <w:t>solely</w:t>
      </w:r>
      <w:r>
        <w:rPr>
          <w:b/>
          <w:spacing w:val="-3"/>
          <w:sz w:val="20"/>
        </w:rPr>
        <w:t xml:space="preserve"> </w:t>
      </w:r>
      <w:r>
        <w:rPr>
          <w:b/>
          <w:sz w:val="20"/>
        </w:rPr>
        <w:t>liable.</w:t>
      </w:r>
    </w:p>
    <w:p w14:paraId="06720173" w14:textId="77777777" w:rsidR="006038B9" w:rsidRDefault="006038B9">
      <w:pPr>
        <w:pStyle w:val="BodyText"/>
        <w:spacing w:before="10"/>
        <w:rPr>
          <w:sz w:val="19"/>
        </w:rPr>
      </w:pPr>
    </w:p>
    <w:p w14:paraId="6128BA57" w14:textId="07CDE8C4" w:rsidR="006038B9" w:rsidRPr="00AA3E0C" w:rsidRDefault="00664B85" w:rsidP="00AA3E0C">
      <w:pPr>
        <w:pStyle w:val="ListParagraph"/>
        <w:numPr>
          <w:ilvl w:val="0"/>
          <w:numId w:val="1"/>
        </w:numPr>
        <w:tabs>
          <w:tab w:val="left" w:pos="821"/>
        </w:tabs>
        <w:ind w:right="121"/>
        <w:jc w:val="both"/>
        <w:rPr>
          <w:b/>
          <w:sz w:val="20"/>
        </w:rPr>
      </w:pPr>
      <w:r>
        <w:rPr>
          <w:b/>
          <w:sz w:val="20"/>
        </w:rPr>
        <w:t>We the importer/consignee and/or clearing agent / contractors / transporters and/or their employees or servants undertake to indemnify the carrier and/or their agents above named against all damages / loses / liability/ third party liability cost or expenditure suffered or incurred by the movement of container while in possession of the importer, including injury or death of person or loss or damage to property or</w:t>
      </w:r>
      <w:r>
        <w:rPr>
          <w:b/>
          <w:spacing w:val="-9"/>
          <w:sz w:val="20"/>
        </w:rPr>
        <w:t xml:space="preserve"> </w:t>
      </w:r>
      <w:r>
        <w:rPr>
          <w:b/>
          <w:sz w:val="20"/>
        </w:rPr>
        <w:t>other</w:t>
      </w:r>
      <w:r w:rsidR="00AA3E0C">
        <w:rPr>
          <w:b/>
          <w:sz w:val="20"/>
        </w:rPr>
        <w:t xml:space="preserve"> </w:t>
      </w:r>
      <w:r w:rsidRPr="00AA3E0C">
        <w:rPr>
          <w:b/>
          <w:bCs/>
          <w:sz w:val="20"/>
          <w:szCs w:val="20"/>
        </w:rPr>
        <w:t>person in the process of such movement and destuffing operation</w:t>
      </w:r>
      <w:r w:rsidRPr="00AA3E0C">
        <w:rPr>
          <w:sz w:val="20"/>
          <w:szCs w:val="20"/>
        </w:rPr>
        <w:t>.</w:t>
      </w:r>
    </w:p>
    <w:p w14:paraId="72819895" w14:textId="77777777" w:rsidR="006038B9" w:rsidRDefault="006038B9">
      <w:pPr>
        <w:pStyle w:val="BodyText"/>
        <w:spacing w:before="1"/>
      </w:pPr>
    </w:p>
    <w:p w14:paraId="70C78B6E" w14:textId="5A5D0623" w:rsidR="006038B9" w:rsidRDefault="00664B85">
      <w:pPr>
        <w:pStyle w:val="ListParagraph"/>
        <w:numPr>
          <w:ilvl w:val="0"/>
          <w:numId w:val="1"/>
        </w:numPr>
        <w:tabs>
          <w:tab w:val="left" w:pos="821"/>
        </w:tabs>
        <w:spacing w:before="1"/>
        <w:ind w:right="115"/>
        <w:jc w:val="both"/>
        <w:rPr>
          <w:b/>
          <w:sz w:val="20"/>
        </w:rPr>
      </w:pPr>
      <w:r>
        <w:rPr>
          <w:b/>
          <w:sz w:val="20"/>
        </w:rPr>
        <w:t xml:space="preserve">We shall return the container in good/sound condition. For this </w:t>
      </w:r>
      <w:r w:rsidR="009A2B11">
        <w:rPr>
          <w:b/>
          <w:sz w:val="20"/>
        </w:rPr>
        <w:t>purpose,</w:t>
      </w:r>
      <w:r>
        <w:rPr>
          <w:b/>
          <w:sz w:val="20"/>
        </w:rPr>
        <w:t xml:space="preserve"> survey conducted by your authorized surveyor and their reports and findings and their fees thereof shall be binding on us. For any kind of damages caused to the containers while </w:t>
      </w:r>
      <w:r>
        <w:rPr>
          <w:b/>
          <w:spacing w:val="8"/>
          <w:sz w:val="20"/>
        </w:rPr>
        <w:t>in</w:t>
      </w:r>
      <w:r>
        <w:rPr>
          <w:b/>
          <w:spacing w:val="61"/>
          <w:sz w:val="20"/>
        </w:rPr>
        <w:t xml:space="preserve"> </w:t>
      </w:r>
      <w:r>
        <w:rPr>
          <w:b/>
          <w:sz w:val="20"/>
        </w:rPr>
        <w:t xml:space="preserve">our possession due to any willful act, negligence by us/our appointed agency or by any third party, other than natural wear and tear, the Repair Cost estimate or the Debit given by you in case of total loss, will be accepted as final and binding on us </w:t>
      </w:r>
      <w:r>
        <w:rPr>
          <w:b/>
          <w:spacing w:val="4"/>
          <w:sz w:val="20"/>
        </w:rPr>
        <w:t xml:space="preserve">and </w:t>
      </w:r>
      <w:r>
        <w:rPr>
          <w:b/>
          <w:sz w:val="20"/>
        </w:rPr>
        <w:t>paid and reimbursed by us</w:t>
      </w:r>
      <w:r>
        <w:rPr>
          <w:b/>
          <w:spacing w:val="-3"/>
          <w:sz w:val="20"/>
        </w:rPr>
        <w:t xml:space="preserve"> </w:t>
      </w:r>
      <w:r>
        <w:rPr>
          <w:b/>
          <w:sz w:val="20"/>
        </w:rPr>
        <w:t>instantly.</w:t>
      </w:r>
    </w:p>
    <w:p w14:paraId="323CEC2E" w14:textId="77777777" w:rsidR="006038B9" w:rsidRDefault="006038B9">
      <w:pPr>
        <w:pStyle w:val="BodyText"/>
        <w:spacing w:before="10"/>
        <w:rPr>
          <w:sz w:val="19"/>
        </w:rPr>
      </w:pPr>
    </w:p>
    <w:p w14:paraId="663D65DE" w14:textId="314D08A7" w:rsidR="006038B9" w:rsidRDefault="00664B85">
      <w:pPr>
        <w:pStyle w:val="ListParagraph"/>
        <w:numPr>
          <w:ilvl w:val="0"/>
          <w:numId w:val="1"/>
        </w:numPr>
        <w:tabs>
          <w:tab w:val="left" w:pos="821"/>
          <w:tab w:val="left" w:pos="8537"/>
        </w:tabs>
        <w:ind w:right="115"/>
        <w:jc w:val="both"/>
        <w:rPr>
          <w:b/>
          <w:sz w:val="20"/>
        </w:rPr>
      </w:pPr>
      <w:r>
        <w:rPr>
          <w:b/>
          <w:sz w:val="20"/>
        </w:rPr>
        <w:t>The importer/consignee and/or clearing agent / contractors / transporters and/or their employees or servants indemnify the carrier or the agent for any claim by you/Shipping Line and/or Customs to the</w:t>
      </w:r>
      <w:r>
        <w:rPr>
          <w:b/>
          <w:spacing w:val="32"/>
          <w:sz w:val="20"/>
        </w:rPr>
        <w:t xml:space="preserve"> </w:t>
      </w:r>
      <w:r>
        <w:rPr>
          <w:b/>
          <w:sz w:val="20"/>
        </w:rPr>
        <w:t>extent</w:t>
      </w:r>
      <w:r>
        <w:rPr>
          <w:b/>
          <w:spacing w:val="3"/>
          <w:sz w:val="20"/>
        </w:rPr>
        <w:t xml:space="preserve"> </w:t>
      </w:r>
      <w:r>
        <w:rPr>
          <w:b/>
          <w:sz w:val="20"/>
        </w:rPr>
        <w:t>of</w:t>
      </w:r>
      <w:r w:rsidR="005342DA">
        <w:rPr>
          <w:b/>
          <w:sz w:val="20"/>
        </w:rPr>
        <w:t xml:space="preserve"> </w:t>
      </w:r>
      <w:r>
        <w:rPr>
          <w:b/>
          <w:sz w:val="20"/>
        </w:rPr>
        <w:t xml:space="preserve">Rs 275,000 (Rupees Two Lakh </w:t>
      </w:r>
      <w:r w:rsidR="003C0D06">
        <w:rPr>
          <w:b/>
          <w:sz w:val="20"/>
        </w:rPr>
        <w:t>Seventy-five</w:t>
      </w:r>
      <w:r>
        <w:rPr>
          <w:b/>
          <w:sz w:val="20"/>
        </w:rPr>
        <w:t xml:space="preserve"> thousand only) per Twenty feet container and Rs 5,44,000 (Rupees five lakh </w:t>
      </w:r>
      <w:r w:rsidR="003C0D06">
        <w:rPr>
          <w:b/>
          <w:sz w:val="20"/>
        </w:rPr>
        <w:t>forty-four</w:t>
      </w:r>
      <w:r>
        <w:rPr>
          <w:b/>
          <w:sz w:val="20"/>
        </w:rPr>
        <w:t xml:space="preserve"> only per Forty feet container.</w:t>
      </w:r>
    </w:p>
    <w:p w14:paraId="5C79E896" w14:textId="77777777" w:rsidR="006038B9" w:rsidRDefault="006038B9">
      <w:pPr>
        <w:pStyle w:val="BodyText"/>
        <w:spacing w:before="2"/>
      </w:pPr>
    </w:p>
    <w:p w14:paraId="4BDCB4C2" w14:textId="29962D9A" w:rsidR="006038B9" w:rsidRDefault="00664B85">
      <w:pPr>
        <w:pStyle w:val="ListParagraph"/>
        <w:numPr>
          <w:ilvl w:val="0"/>
          <w:numId w:val="1"/>
        </w:numPr>
        <w:tabs>
          <w:tab w:val="left" w:pos="821"/>
        </w:tabs>
        <w:ind w:right="114"/>
        <w:jc w:val="both"/>
        <w:rPr>
          <w:b/>
          <w:sz w:val="20"/>
        </w:rPr>
      </w:pPr>
      <w:r>
        <w:rPr>
          <w:b/>
          <w:sz w:val="20"/>
        </w:rPr>
        <w:t>The importer</w:t>
      </w:r>
      <w:r w:rsidR="00A4694E">
        <w:rPr>
          <w:b/>
          <w:sz w:val="20"/>
        </w:rPr>
        <w:t>/consignee and/or clearing agent / contractors / transporters and/or their employees or servants</w:t>
      </w:r>
      <w:r>
        <w:rPr>
          <w:b/>
          <w:sz w:val="20"/>
        </w:rPr>
        <w:t xml:space="preserve"> shall be liable for container detention after the </w:t>
      </w:r>
      <w:r w:rsidR="00A4694E">
        <w:rPr>
          <w:b/>
          <w:sz w:val="20"/>
        </w:rPr>
        <w:t xml:space="preserve">basic free </w:t>
      </w:r>
      <w:r>
        <w:rPr>
          <w:b/>
          <w:sz w:val="20"/>
        </w:rPr>
        <w:t>days from the day the laden import container arrived at the Inland Container Depot/Nominated area/ Port premises till the day the empty container/s returned back to Inland container deport/nominated area/empty storage yard. after factory destuffing, as per the</w:t>
      </w:r>
      <w:r>
        <w:rPr>
          <w:b/>
          <w:spacing w:val="32"/>
          <w:sz w:val="20"/>
        </w:rPr>
        <w:t xml:space="preserve"> </w:t>
      </w:r>
      <w:r>
        <w:rPr>
          <w:b/>
          <w:sz w:val="20"/>
        </w:rPr>
        <w:t>tariff.</w:t>
      </w:r>
    </w:p>
    <w:p w14:paraId="6D0F5063" w14:textId="77777777" w:rsidR="006038B9" w:rsidRDefault="006038B9">
      <w:pPr>
        <w:pStyle w:val="BodyText"/>
        <w:spacing w:before="10"/>
        <w:rPr>
          <w:sz w:val="19"/>
        </w:rPr>
      </w:pPr>
    </w:p>
    <w:p w14:paraId="7F8BE4F7" w14:textId="6101A31B" w:rsidR="006038B9" w:rsidRDefault="00664B85" w:rsidP="009A2B11">
      <w:pPr>
        <w:pStyle w:val="ListParagraph"/>
        <w:numPr>
          <w:ilvl w:val="0"/>
          <w:numId w:val="1"/>
        </w:numPr>
        <w:tabs>
          <w:tab w:val="left" w:pos="820"/>
          <w:tab w:val="left" w:pos="821"/>
        </w:tabs>
        <w:ind w:right="0"/>
        <w:jc w:val="both"/>
        <w:rPr>
          <w:b/>
          <w:sz w:val="20"/>
        </w:rPr>
      </w:pPr>
      <w:r>
        <w:rPr>
          <w:b/>
          <w:sz w:val="20"/>
        </w:rPr>
        <w:t>The</w:t>
      </w:r>
      <w:r>
        <w:rPr>
          <w:b/>
          <w:spacing w:val="5"/>
          <w:sz w:val="20"/>
        </w:rPr>
        <w:t xml:space="preserve"> </w:t>
      </w:r>
      <w:r>
        <w:rPr>
          <w:b/>
          <w:sz w:val="20"/>
        </w:rPr>
        <w:t>Importer/Consignee</w:t>
      </w:r>
      <w:r>
        <w:rPr>
          <w:b/>
          <w:spacing w:val="6"/>
          <w:sz w:val="20"/>
        </w:rPr>
        <w:t xml:space="preserve"> </w:t>
      </w:r>
      <w:r w:rsidR="00A4694E">
        <w:rPr>
          <w:b/>
          <w:sz w:val="20"/>
        </w:rPr>
        <w:t xml:space="preserve">and/or clearing agent / contractors / transporters and/or their employees or servants </w:t>
      </w:r>
      <w:r>
        <w:rPr>
          <w:b/>
          <w:sz w:val="20"/>
        </w:rPr>
        <w:t>agrees</w:t>
      </w:r>
      <w:r>
        <w:rPr>
          <w:b/>
          <w:spacing w:val="5"/>
          <w:sz w:val="20"/>
        </w:rPr>
        <w:t xml:space="preserve"> </w:t>
      </w:r>
      <w:r>
        <w:rPr>
          <w:b/>
          <w:sz w:val="20"/>
        </w:rPr>
        <w:t>to</w:t>
      </w:r>
      <w:r>
        <w:rPr>
          <w:b/>
          <w:spacing w:val="7"/>
          <w:sz w:val="20"/>
        </w:rPr>
        <w:t xml:space="preserve"> </w:t>
      </w:r>
      <w:r>
        <w:rPr>
          <w:b/>
          <w:sz w:val="20"/>
        </w:rPr>
        <w:t>return</w:t>
      </w:r>
      <w:r>
        <w:rPr>
          <w:b/>
          <w:spacing w:val="6"/>
          <w:sz w:val="20"/>
        </w:rPr>
        <w:t xml:space="preserve"> </w:t>
      </w:r>
      <w:r>
        <w:rPr>
          <w:b/>
          <w:sz w:val="20"/>
        </w:rPr>
        <w:t>the</w:t>
      </w:r>
      <w:r>
        <w:rPr>
          <w:b/>
          <w:spacing w:val="6"/>
          <w:sz w:val="20"/>
        </w:rPr>
        <w:t xml:space="preserve"> </w:t>
      </w:r>
      <w:r>
        <w:rPr>
          <w:b/>
          <w:sz w:val="20"/>
        </w:rPr>
        <w:t>container</w:t>
      </w:r>
      <w:r>
        <w:rPr>
          <w:b/>
          <w:spacing w:val="4"/>
          <w:sz w:val="20"/>
        </w:rPr>
        <w:t xml:space="preserve"> </w:t>
      </w:r>
      <w:r>
        <w:rPr>
          <w:b/>
          <w:sz w:val="20"/>
        </w:rPr>
        <w:t>in</w:t>
      </w:r>
      <w:r>
        <w:rPr>
          <w:b/>
          <w:spacing w:val="5"/>
          <w:sz w:val="20"/>
        </w:rPr>
        <w:t xml:space="preserve"> </w:t>
      </w:r>
      <w:r>
        <w:rPr>
          <w:b/>
          <w:spacing w:val="2"/>
          <w:sz w:val="20"/>
        </w:rPr>
        <w:t>good</w:t>
      </w:r>
      <w:r>
        <w:rPr>
          <w:b/>
          <w:spacing w:val="4"/>
          <w:sz w:val="20"/>
        </w:rPr>
        <w:t xml:space="preserve"> </w:t>
      </w:r>
      <w:r>
        <w:rPr>
          <w:b/>
          <w:sz w:val="20"/>
        </w:rPr>
        <w:t>order</w:t>
      </w:r>
      <w:r>
        <w:rPr>
          <w:b/>
          <w:spacing w:val="5"/>
          <w:sz w:val="20"/>
        </w:rPr>
        <w:t xml:space="preserve"> </w:t>
      </w:r>
      <w:r>
        <w:rPr>
          <w:b/>
          <w:sz w:val="20"/>
        </w:rPr>
        <w:t>and</w:t>
      </w:r>
      <w:r>
        <w:rPr>
          <w:b/>
          <w:spacing w:val="6"/>
          <w:sz w:val="20"/>
        </w:rPr>
        <w:t xml:space="preserve"> </w:t>
      </w:r>
      <w:r>
        <w:rPr>
          <w:b/>
          <w:sz w:val="20"/>
        </w:rPr>
        <w:t>condition</w:t>
      </w:r>
      <w:r>
        <w:rPr>
          <w:b/>
          <w:spacing w:val="7"/>
          <w:sz w:val="20"/>
        </w:rPr>
        <w:t xml:space="preserve"> </w:t>
      </w:r>
      <w:r>
        <w:rPr>
          <w:b/>
          <w:sz w:val="20"/>
        </w:rPr>
        <w:t>at</w:t>
      </w:r>
      <w:r>
        <w:rPr>
          <w:b/>
          <w:spacing w:val="6"/>
          <w:sz w:val="20"/>
        </w:rPr>
        <w:t xml:space="preserve"> </w:t>
      </w:r>
      <w:r>
        <w:rPr>
          <w:b/>
          <w:sz w:val="20"/>
        </w:rPr>
        <w:t>the</w:t>
      </w:r>
      <w:r>
        <w:rPr>
          <w:b/>
          <w:spacing w:val="6"/>
          <w:sz w:val="20"/>
        </w:rPr>
        <w:t xml:space="preserve"> </w:t>
      </w:r>
      <w:r>
        <w:rPr>
          <w:b/>
          <w:sz w:val="20"/>
        </w:rPr>
        <w:t>storage</w:t>
      </w:r>
      <w:r>
        <w:rPr>
          <w:b/>
          <w:spacing w:val="5"/>
          <w:sz w:val="20"/>
        </w:rPr>
        <w:t xml:space="preserve"> </w:t>
      </w:r>
      <w:r>
        <w:rPr>
          <w:b/>
          <w:sz w:val="20"/>
        </w:rPr>
        <w:t>yard</w:t>
      </w:r>
      <w:r>
        <w:rPr>
          <w:b/>
          <w:spacing w:val="7"/>
          <w:sz w:val="20"/>
        </w:rPr>
        <w:t xml:space="preserve"> </w:t>
      </w:r>
      <w:r>
        <w:rPr>
          <w:b/>
          <w:sz w:val="20"/>
        </w:rPr>
        <w:t>designated</w:t>
      </w:r>
      <w:r>
        <w:rPr>
          <w:b/>
          <w:spacing w:val="6"/>
          <w:sz w:val="20"/>
        </w:rPr>
        <w:t xml:space="preserve"> </w:t>
      </w:r>
      <w:r>
        <w:rPr>
          <w:b/>
          <w:sz w:val="20"/>
        </w:rPr>
        <w:t>by</w:t>
      </w:r>
    </w:p>
    <w:p w14:paraId="12AF98F6" w14:textId="0D6579A5" w:rsidR="006038B9" w:rsidRDefault="006C7254" w:rsidP="005342DA">
      <w:pPr>
        <w:pStyle w:val="BodyText"/>
        <w:tabs>
          <w:tab w:val="left" w:leader="dot" w:pos="5026"/>
        </w:tabs>
        <w:spacing w:before="1"/>
        <w:ind w:left="820"/>
        <w:jc w:val="both"/>
      </w:pPr>
      <w:r>
        <w:t>Seabridge Marine Agencies Pvt Ltd</w:t>
      </w:r>
      <w:r w:rsidR="00664B85">
        <w:t xml:space="preserve"> within a</w:t>
      </w:r>
      <w:r w:rsidR="00664B85">
        <w:rPr>
          <w:spacing w:val="13"/>
        </w:rPr>
        <w:t xml:space="preserve"> </w:t>
      </w:r>
      <w:r w:rsidR="00664B85">
        <w:t>period</w:t>
      </w:r>
      <w:r w:rsidR="00664B85">
        <w:rPr>
          <w:spacing w:val="16"/>
        </w:rPr>
        <w:t xml:space="preserve"> </w:t>
      </w:r>
      <w:r w:rsidR="00664B85">
        <w:t>of</w:t>
      </w:r>
      <w:r w:rsidR="00A4694E">
        <w:t xml:space="preserve"> the agreed free</w:t>
      </w:r>
      <w:r w:rsidR="005342DA">
        <w:t xml:space="preserve"> </w:t>
      </w:r>
      <w:r w:rsidR="00664B85">
        <w:t>days.</w:t>
      </w:r>
      <w:r w:rsidR="00664B85">
        <w:rPr>
          <w:spacing w:val="14"/>
        </w:rPr>
        <w:t xml:space="preserve"> </w:t>
      </w:r>
      <w:r w:rsidR="00664B85">
        <w:t>The</w:t>
      </w:r>
      <w:r w:rsidR="00664B85">
        <w:rPr>
          <w:spacing w:val="14"/>
        </w:rPr>
        <w:t xml:space="preserve"> </w:t>
      </w:r>
      <w:r w:rsidR="00664B85">
        <w:t>importer</w:t>
      </w:r>
      <w:r w:rsidR="00664B85">
        <w:rPr>
          <w:spacing w:val="13"/>
        </w:rPr>
        <w:t xml:space="preserve"> </w:t>
      </w:r>
      <w:r w:rsidR="00664B85">
        <w:t>is</w:t>
      </w:r>
      <w:r w:rsidR="00664B85">
        <w:rPr>
          <w:spacing w:val="14"/>
        </w:rPr>
        <w:t xml:space="preserve"> </w:t>
      </w:r>
      <w:r w:rsidR="00664B85">
        <w:t>liable</w:t>
      </w:r>
      <w:r w:rsidR="00664B85">
        <w:rPr>
          <w:spacing w:val="15"/>
        </w:rPr>
        <w:t xml:space="preserve"> </w:t>
      </w:r>
      <w:r w:rsidR="00664B85">
        <w:t>to</w:t>
      </w:r>
      <w:r w:rsidR="00664B85">
        <w:rPr>
          <w:spacing w:val="15"/>
        </w:rPr>
        <w:t xml:space="preserve"> </w:t>
      </w:r>
      <w:r w:rsidR="00664B85">
        <w:t>pay</w:t>
      </w:r>
      <w:r w:rsidR="00664B85">
        <w:rPr>
          <w:spacing w:val="14"/>
        </w:rPr>
        <w:t xml:space="preserve"> </w:t>
      </w:r>
      <w:r w:rsidR="00664B85">
        <w:t>detention</w:t>
      </w:r>
      <w:r w:rsidR="00664B85">
        <w:rPr>
          <w:spacing w:val="15"/>
        </w:rPr>
        <w:t xml:space="preserve"> </w:t>
      </w:r>
      <w:r w:rsidR="00664B85">
        <w:t>as</w:t>
      </w:r>
      <w:r w:rsidR="00664B85">
        <w:rPr>
          <w:spacing w:val="15"/>
        </w:rPr>
        <w:t xml:space="preserve"> </w:t>
      </w:r>
      <w:r w:rsidR="00664B85">
        <w:t>per</w:t>
      </w:r>
      <w:r w:rsidR="00664B85">
        <w:rPr>
          <w:spacing w:val="12"/>
        </w:rPr>
        <w:t xml:space="preserve"> </w:t>
      </w:r>
      <w:r w:rsidR="00A4694E">
        <w:rPr>
          <w:spacing w:val="12"/>
        </w:rPr>
        <w:t xml:space="preserve">carrier’s tariff after expiry of free time till empty </w:t>
      </w:r>
      <w:r w:rsidR="003C0D06">
        <w:rPr>
          <w:spacing w:val="12"/>
        </w:rPr>
        <w:t>return.</w:t>
      </w:r>
      <w:r w:rsidR="003C0D06">
        <w:t xml:space="preserve"> And</w:t>
      </w:r>
      <w:r w:rsidR="00664B85">
        <w:t xml:space="preserve"> in case of any delay, </w:t>
      </w:r>
      <w:r w:rsidR="00664B85">
        <w:lastRenderedPageBreak/>
        <w:t>then till the date the container/s are returned to inland container depot/nominated area/empty storage yard.</w:t>
      </w:r>
    </w:p>
    <w:p w14:paraId="758BC924" w14:textId="77777777" w:rsidR="006038B9" w:rsidRDefault="006038B9">
      <w:pPr>
        <w:pStyle w:val="BodyText"/>
      </w:pPr>
    </w:p>
    <w:p w14:paraId="0EB057A0" w14:textId="77777777" w:rsidR="006038B9" w:rsidRDefault="00664B85">
      <w:pPr>
        <w:pStyle w:val="ListParagraph"/>
        <w:numPr>
          <w:ilvl w:val="0"/>
          <w:numId w:val="1"/>
        </w:numPr>
        <w:tabs>
          <w:tab w:val="left" w:pos="821"/>
        </w:tabs>
        <w:jc w:val="both"/>
        <w:rPr>
          <w:b/>
          <w:sz w:val="20"/>
        </w:rPr>
      </w:pPr>
      <w:r>
        <w:rPr>
          <w:b/>
          <w:sz w:val="20"/>
        </w:rPr>
        <w:t xml:space="preserve">For any charges becoming due to you on account of damage to containers, loss, third party liability or detention on container, we authorize you to debit our account and adjust against any security amount </w:t>
      </w:r>
      <w:r>
        <w:rPr>
          <w:b/>
          <w:spacing w:val="5"/>
          <w:sz w:val="20"/>
        </w:rPr>
        <w:t xml:space="preserve">or </w:t>
      </w:r>
      <w:r>
        <w:rPr>
          <w:b/>
          <w:sz w:val="20"/>
        </w:rPr>
        <w:t>any other amount lying with you in any other capacity or impose lien over any cargo or material in your possession belonging to us till such time the amount due to you is realized</w:t>
      </w:r>
      <w:r>
        <w:rPr>
          <w:b/>
          <w:spacing w:val="-1"/>
          <w:sz w:val="20"/>
        </w:rPr>
        <w:t xml:space="preserve"> </w:t>
      </w:r>
      <w:r>
        <w:rPr>
          <w:b/>
          <w:sz w:val="20"/>
        </w:rPr>
        <w:t>completely.</w:t>
      </w:r>
    </w:p>
    <w:p w14:paraId="1E1E5E2F" w14:textId="77777777" w:rsidR="006038B9" w:rsidRDefault="006038B9">
      <w:pPr>
        <w:pStyle w:val="BodyText"/>
      </w:pPr>
    </w:p>
    <w:p w14:paraId="1352604D" w14:textId="77777777" w:rsidR="006038B9" w:rsidRDefault="006038B9">
      <w:pPr>
        <w:pStyle w:val="BodyText"/>
        <w:spacing w:before="10"/>
        <w:rPr>
          <w:sz w:val="19"/>
        </w:rPr>
      </w:pPr>
    </w:p>
    <w:p w14:paraId="5A453101" w14:textId="77777777" w:rsidR="006038B9" w:rsidRDefault="00664B85">
      <w:pPr>
        <w:pStyle w:val="ListParagraph"/>
        <w:numPr>
          <w:ilvl w:val="0"/>
          <w:numId w:val="1"/>
        </w:numPr>
        <w:tabs>
          <w:tab w:val="left" w:pos="821"/>
        </w:tabs>
        <w:ind w:right="118"/>
        <w:jc w:val="both"/>
        <w:rPr>
          <w:b/>
          <w:sz w:val="20"/>
        </w:rPr>
      </w:pPr>
      <w:r>
        <w:rPr>
          <w:b/>
          <w:sz w:val="20"/>
        </w:rPr>
        <w:t>The importer/consignee hereby confirm that the import cargo does not Contain any contraband and articles in terms of Indian Customs Regulations and that the shippers have not tampered with the cargo for the purpose of concealment of any contraband cargo and would be responsible for all costs and consequences for the</w:t>
      </w:r>
      <w:r>
        <w:rPr>
          <w:b/>
          <w:spacing w:val="-12"/>
          <w:sz w:val="20"/>
        </w:rPr>
        <w:t xml:space="preserve"> </w:t>
      </w:r>
      <w:r>
        <w:rPr>
          <w:b/>
          <w:sz w:val="20"/>
        </w:rPr>
        <w:t>same.</w:t>
      </w:r>
    </w:p>
    <w:p w14:paraId="2B75D4B2" w14:textId="77777777" w:rsidR="006038B9" w:rsidRDefault="006038B9">
      <w:pPr>
        <w:pStyle w:val="BodyText"/>
        <w:spacing w:before="2"/>
      </w:pPr>
    </w:p>
    <w:p w14:paraId="626D88A1" w14:textId="511B7A10" w:rsidR="006038B9" w:rsidRDefault="00664B85">
      <w:pPr>
        <w:pStyle w:val="ListParagraph"/>
        <w:numPr>
          <w:ilvl w:val="0"/>
          <w:numId w:val="1"/>
        </w:numPr>
        <w:tabs>
          <w:tab w:val="left" w:pos="821"/>
        </w:tabs>
        <w:jc w:val="both"/>
        <w:rPr>
          <w:b/>
          <w:sz w:val="20"/>
        </w:rPr>
      </w:pPr>
      <w:r>
        <w:rPr>
          <w:b/>
          <w:sz w:val="20"/>
        </w:rPr>
        <w:t xml:space="preserve">To the extent of the Undertaking and declarations herein and to the extent of the loss and/or damage caused arising out of breach thereof or any consequential or indirect losses/damages caused in respect or furtherance thereof and to the extent of any claims, litigations, damages, expenses and costs as suffered or may be suffered by the carrier/agents by way of </w:t>
      </w:r>
      <w:r w:rsidR="009A2B11">
        <w:rPr>
          <w:b/>
          <w:sz w:val="20"/>
        </w:rPr>
        <w:t>noncompliance</w:t>
      </w:r>
      <w:r>
        <w:rPr>
          <w:b/>
          <w:sz w:val="20"/>
        </w:rPr>
        <w:t xml:space="preserve"> of any of the undertakings covenants herein or generally any other acts/care/cautions as </w:t>
      </w:r>
      <w:r>
        <w:rPr>
          <w:b/>
          <w:spacing w:val="2"/>
          <w:sz w:val="20"/>
        </w:rPr>
        <w:t xml:space="preserve">should </w:t>
      </w:r>
      <w:r>
        <w:rPr>
          <w:b/>
          <w:sz w:val="20"/>
        </w:rPr>
        <w:t>have been done and have not been done or cautions as should we been observed and has not been observed or arising out of any of our act or failure to act as a prudent person would do we, subject to the monetary limitation herein agree to indemnify and keep the carrier/agent indemnified.</w:t>
      </w:r>
    </w:p>
    <w:p w14:paraId="231EECEF" w14:textId="77777777" w:rsidR="00792885" w:rsidRPr="00792885" w:rsidRDefault="00792885" w:rsidP="00792885">
      <w:pPr>
        <w:pStyle w:val="ListParagraph"/>
        <w:rPr>
          <w:b/>
          <w:sz w:val="20"/>
        </w:rPr>
      </w:pPr>
    </w:p>
    <w:p w14:paraId="1294451C" w14:textId="2626A6C8" w:rsidR="00792885" w:rsidRDefault="00792885" w:rsidP="00792885">
      <w:pPr>
        <w:pStyle w:val="ListParagraph"/>
        <w:numPr>
          <w:ilvl w:val="0"/>
          <w:numId w:val="1"/>
        </w:numPr>
        <w:tabs>
          <w:tab w:val="left" w:pos="821"/>
        </w:tabs>
        <w:ind w:hanging="394"/>
        <w:jc w:val="both"/>
        <w:rPr>
          <w:b/>
          <w:sz w:val="20"/>
        </w:rPr>
      </w:pPr>
      <w:r w:rsidRPr="00792885">
        <w:rPr>
          <w:b/>
          <w:sz w:val="20"/>
        </w:rPr>
        <w:t xml:space="preserve">We shall keep you harmless and indemnified against any claim, damaged, liability incurred by the movement of the containers while in our custody arising out of injury or death of any persons in the course of such movement and devanning activities, including any legal action by </w:t>
      </w:r>
      <w:r w:rsidR="009A2B11" w:rsidRPr="00792885">
        <w:rPr>
          <w:b/>
          <w:sz w:val="20"/>
        </w:rPr>
        <w:t>anyone</w:t>
      </w:r>
      <w:r w:rsidRPr="00792885">
        <w:rPr>
          <w:b/>
          <w:sz w:val="20"/>
        </w:rPr>
        <w:t xml:space="preserve"> in this regard.</w:t>
      </w:r>
      <w:r w:rsidR="009A2B11">
        <w:rPr>
          <w:b/>
          <w:sz w:val="20"/>
        </w:rPr>
        <w:t xml:space="preserve"> </w:t>
      </w:r>
      <w:r w:rsidRPr="00792885">
        <w:rPr>
          <w:b/>
          <w:sz w:val="20"/>
        </w:rPr>
        <w:t xml:space="preserve">Survey will be </w:t>
      </w:r>
      <w:r>
        <w:rPr>
          <w:b/>
          <w:sz w:val="20"/>
        </w:rPr>
        <w:t xml:space="preserve">conducted at our cost at the time of taking delivery of containers by us from port custody and at the time of returning of empty containers to you by your nominated surveyors, the containers shall be returned in the same good order and condition. We here by undertake to notify you in advance of any delay and also pay any equipment detention charges and /or any other legitimate charges that may arise. We further state that in the even of any road accident and violation of any traffic in re-delivery of the containers, to you due to legal complications, police investigation, etc., we will fully pay all container detention charges and container repairing charges in any or any other charges, that may </w:t>
      </w:r>
      <w:r w:rsidR="00A4694E">
        <w:rPr>
          <w:b/>
          <w:sz w:val="20"/>
        </w:rPr>
        <w:t>accrue</w:t>
      </w:r>
      <w:r>
        <w:rPr>
          <w:b/>
          <w:sz w:val="20"/>
        </w:rPr>
        <w:t xml:space="preserve"> due to such </w:t>
      </w:r>
      <w:r w:rsidR="00A4694E">
        <w:rPr>
          <w:b/>
          <w:sz w:val="20"/>
        </w:rPr>
        <w:t>investigation</w:t>
      </w:r>
      <w:r>
        <w:rPr>
          <w:b/>
          <w:sz w:val="20"/>
        </w:rPr>
        <w:t>.</w:t>
      </w:r>
    </w:p>
    <w:p w14:paraId="3494C5DA" w14:textId="77777777" w:rsidR="00A4694E" w:rsidRPr="00A4694E" w:rsidRDefault="00A4694E" w:rsidP="00A4694E">
      <w:pPr>
        <w:pStyle w:val="ListParagraph"/>
        <w:rPr>
          <w:b/>
          <w:sz w:val="20"/>
        </w:rPr>
      </w:pPr>
    </w:p>
    <w:p w14:paraId="27F31C63" w14:textId="5DBD46DC" w:rsidR="00A4694E" w:rsidRPr="00792885" w:rsidRDefault="00A4694E" w:rsidP="00792885">
      <w:pPr>
        <w:pStyle w:val="ListParagraph"/>
        <w:numPr>
          <w:ilvl w:val="0"/>
          <w:numId w:val="1"/>
        </w:numPr>
        <w:tabs>
          <w:tab w:val="left" w:pos="821"/>
        </w:tabs>
        <w:ind w:hanging="394"/>
        <w:jc w:val="both"/>
        <w:rPr>
          <w:b/>
          <w:sz w:val="20"/>
        </w:rPr>
      </w:pPr>
      <w:r>
        <w:rPr>
          <w:b/>
          <w:sz w:val="20"/>
        </w:rPr>
        <w:t xml:space="preserve">We hereby certify to the best of our knowledge and information, the contents of the container are in conformity with the packing list/invoice in our possession from the exporter/person or organization packing the goods into the container at the port/point of origin and with the import general manifest (with amendments if any made at our request) filed by you with Indian customs, in </w:t>
      </w:r>
      <w:r w:rsidR="009A2B11">
        <w:rPr>
          <w:b/>
          <w:sz w:val="20"/>
        </w:rPr>
        <w:t>the event, the carrier will not be responsible for the same. We undertake and agree to indemnify you to hold you harmless and agree in respect of all costs of any obligation, duty, penalty that may imposed on you, particularly those under section 116 of the Indian Customs act 1962.</w:t>
      </w:r>
    </w:p>
    <w:p w14:paraId="1F1F6BC5" w14:textId="77777777" w:rsidR="006038B9" w:rsidRDefault="006038B9" w:rsidP="00792885">
      <w:pPr>
        <w:pStyle w:val="BodyText"/>
        <w:jc w:val="both"/>
      </w:pPr>
    </w:p>
    <w:p w14:paraId="137631E5" w14:textId="52935914" w:rsidR="006038B9" w:rsidRDefault="00664B85">
      <w:pPr>
        <w:pStyle w:val="ListParagraph"/>
        <w:numPr>
          <w:ilvl w:val="0"/>
          <w:numId w:val="1"/>
        </w:numPr>
        <w:tabs>
          <w:tab w:val="left" w:pos="821"/>
        </w:tabs>
        <w:ind w:right="0"/>
        <w:rPr>
          <w:b/>
          <w:sz w:val="20"/>
        </w:rPr>
      </w:pPr>
      <w:r>
        <w:rPr>
          <w:b/>
          <w:sz w:val="20"/>
        </w:rPr>
        <w:t>Disputes, if any, will be subject to jurisdiction of courts having territorial jurisdiction over your principal working</w:t>
      </w:r>
      <w:r>
        <w:rPr>
          <w:b/>
          <w:spacing w:val="-29"/>
          <w:sz w:val="20"/>
        </w:rPr>
        <w:t xml:space="preserve"> </w:t>
      </w:r>
      <w:r>
        <w:rPr>
          <w:b/>
          <w:sz w:val="20"/>
        </w:rPr>
        <w:t>office.</w:t>
      </w:r>
    </w:p>
    <w:p w14:paraId="516B5C97" w14:textId="77777777" w:rsidR="00792885" w:rsidRPr="00792885" w:rsidRDefault="00792885" w:rsidP="00792885">
      <w:pPr>
        <w:pStyle w:val="ListParagraph"/>
        <w:rPr>
          <w:b/>
          <w:sz w:val="20"/>
        </w:rPr>
      </w:pPr>
    </w:p>
    <w:p w14:paraId="79CD3B5D" w14:textId="77777777" w:rsidR="00792885" w:rsidRDefault="00792885" w:rsidP="00792885">
      <w:pPr>
        <w:pStyle w:val="ListParagraph"/>
        <w:tabs>
          <w:tab w:val="left" w:pos="821"/>
        </w:tabs>
        <w:ind w:right="0" w:firstLine="0"/>
        <w:jc w:val="left"/>
        <w:rPr>
          <w:b/>
          <w:sz w:val="20"/>
        </w:rPr>
      </w:pPr>
    </w:p>
    <w:p w14:paraId="3864E30D" w14:textId="77777777" w:rsidR="006038B9" w:rsidRDefault="006038B9">
      <w:pPr>
        <w:pStyle w:val="BodyText"/>
      </w:pPr>
    </w:p>
    <w:p w14:paraId="412D61C5" w14:textId="77777777" w:rsidR="006038B9" w:rsidRDefault="006038B9">
      <w:pPr>
        <w:pStyle w:val="BodyText"/>
        <w:spacing w:before="10"/>
        <w:rPr>
          <w:sz w:val="19"/>
        </w:rPr>
      </w:pPr>
    </w:p>
    <w:p w14:paraId="050C9AFC" w14:textId="0A6058F9" w:rsidR="006038B9" w:rsidRDefault="00664B85" w:rsidP="00792885">
      <w:pPr>
        <w:spacing w:before="1"/>
        <w:ind w:left="100" w:right="6625" w:firstLine="42"/>
        <w:rPr>
          <w:b/>
          <w:i/>
          <w:sz w:val="20"/>
        </w:rPr>
      </w:pPr>
      <w:r>
        <w:rPr>
          <w:b/>
          <w:w w:val="95"/>
          <w:sz w:val="20"/>
        </w:rPr>
        <w:t>Executor/Exeutants</w:t>
      </w:r>
      <w:r w:rsidR="009A2B11">
        <w:rPr>
          <w:b/>
          <w:w w:val="95"/>
          <w:sz w:val="20"/>
        </w:rPr>
        <w:t>/</w:t>
      </w:r>
      <w:r>
        <w:rPr>
          <w:b/>
          <w:w w:val="95"/>
          <w:sz w:val="20"/>
        </w:rPr>
        <w:t xml:space="preserve"> </w:t>
      </w:r>
      <w:r>
        <w:rPr>
          <w:b/>
          <w:sz w:val="20"/>
        </w:rPr>
        <w:t>(</w:t>
      </w:r>
      <w:r>
        <w:rPr>
          <w:b/>
          <w:i/>
          <w:sz w:val="20"/>
        </w:rPr>
        <w:t xml:space="preserve">Name of person signing </w:t>
      </w:r>
      <w:r w:rsidR="009A2B11">
        <w:rPr>
          <w:b/>
          <w:i/>
          <w:sz w:val="20"/>
        </w:rPr>
        <w:t xml:space="preserve">  </w:t>
      </w:r>
      <w:r>
        <w:rPr>
          <w:b/>
          <w:i/>
          <w:sz w:val="20"/>
        </w:rPr>
        <w:t>with designation</w:t>
      </w:r>
    </w:p>
    <w:p w14:paraId="4FA275E9" w14:textId="5450F9FF" w:rsidR="006038B9" w:rsidRDefault="00664B85" w:rsidP="00792885">
      <w:pPr>
        <w:spacing w:before="1"/>
        <w:ind w:left="6581" w:hanging="6439"/>
        <w:rPr>
          <w:b/>
          <w:sz w:val="20"/>
        </w:rPr>
      </w:pPr>
      <w:r>
        <w:rPr>
          <w:b/>
          <w:i/>
          <w:sz w:val="20"/>
        </w:rPr>
        <w:t>name of firm, address</w:t>
      </w:r>
      <w:r>
        <w:rPr>
          <w:b/>
          <w:sz w:val="20"/>
        </w:rPr>
        <w:t>)</w:t>
      </w:r>
    </w:p>
    <w:p w14:paraId="41938746" w14:textId="53B967E3" w:rsidR="00792885" w:rsidRDefault="00792885" w:rsidP="00792885">
      <w:pPr>
        <w:spacing w:before="1"/>
        <w:ind w:left="6581" w:hanging="6439"/>
        <w:rPr>
          <w:b/>
          <w:sz w:val="20"/>
        </w:rPr>
      </w:pPr>
    </w:p>
    <w:p w14:paraId="0AD3590B" w14:textId="690BABD9" w:rsidR="00792885" w:rsidRDefault="00792885" w:rsidP="00792885">
      <w:pPr>
        <w:spacing w:before="1"/>
        <w:ind w:left="6581" w:hanging="6439"/>
        <w:rPr>
          <w:b/>
          <w:sz w:val="20"/>
        </w:rPr>
      </w:pPr>
    </w:p>
    <w:p w14:paraId="7FCC8E27" w14:textId="3B51933A" w:rsidR="00792885" w:rsidRDefault="00792885" w:rsidP="00792885">
      <w:pPr>
        <w:spacing w:before="1"/>
        <w:ind w:left="6581" w:hanging="6439"/>
        <w:rPr>
          <w:b/>
          <w:sz w:val="20"/>
        </w:rPr>
      </w:pPr>
      <w:r>
        <w:rPr>
          <w:b/>
          <w:sz w:val="20"/>
        </w:rPr>
        <w:t>Licence no of CHA</w:t>
      </w:r>
      <w:r w:rsidR="001B0471">
        <w:rPr>
          <w:b/>
          <w:sz w:val="20"/>
        </w:rPr>
        <w:t>//</w:t>
      </w:r>
      <w:r w:rsidR="001B0471" w:rsidRPr="001B0471">
        <w:t xml:space="preserve"> </w:t>
      </w:r>
      <w:r w:rsidR="001B0471">
        <w:t>AADCE0916HC001-EPT EIXM SERVICES PVT  LTD</w:t>
      </w:r>
    </w:p>
    <w:p w14:paraId="2692469C" w14:textId="77777777" w:rsidR="006038B9" w:rsidRDefault="006038B9">
      <w:pPr>
        <w:pStyle w:val="BodyText"/>
        <w:spacing w:before="4"/>
        <w:rPr>
          <w:sz w:val="11"/>
        </w:rPr>
      </w:pPr>
    </w:p>
    <w:p w14:paraId="1D8E0F45" w14:textId="19013F7B" w:rsidR="001B0471" w:rsidRDefault="00664B85">
      <w:pPr>
        <w:pStyle w:val="BodyText"/>
        <w:tabs>
          <w:tab w:val="left" w:pos="2776"/>
        </w:tabs>
        <w:spacing w:before="99" w:line="362" w:lineRule="auto"/>
        <w:ind w:left="100" w:right="8241"/>
      </w:pPr>
      <w:r>
        <w:t>DATE</w:t>
      </w:r>
      <w:r w:rsidR="001B0471">
        <w:t>D-</w:t>
      </w:r>
      <w:r w:rsidR="00161C9C">
        <w:t>03/01/2022</w:t>
      </w:r>
    </w:p>
    <w:p w14:paraId="54AB95C7" w14:textId="6C2D7C1D" w:rsidR="006038B9" w:rsidRDefault="00664B85">
      <w:pPr>
        <w:pStyle w:val="BodyText"/>
        <w:tabs>
          <w:tab w:val="left" w:pos="2776"/>
        </w:tabs>
        <w:spacing w:before="99" w:line="362" w:lineRule="auto"/>
        <w:ind w:left="100" w:right="8241"/>
      </w:pPr>
      <w:r>
        <w:t xml:space="preserve">PLACE: </w:t>
      </w:r>
      <w:r>
        <w:rPr>
          <w:spacing w:val="20"/>
        </w:rPr>
        <w:t xml:space="preserve"> </w:t>
      </w:r>
      <w:r w:rsidR="001B0471">
        <w:rPr>
          <w:w w:val="99"/>
          <w:u w:val="single"/>
        </w:rPr>
        <w:t xml:space="preserve"> AHMEDABAD</w:t>
      </w:r>
    </w:p>
    <w:sectPr w:rsidR="006038B9" w:rsidSect="00AA3606">
      <w:pgSz w:w="11907" w:h="16840" w:code="9"/>
      <w:pgMar w:top="340" w:right="601" w:bottom="340" w:left="6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ans Narrow">
    <w:altName w:val="Arial"/>
    <w:charset w:val="00"/>
    <w:family w:val="swiss"/>
    <w:pitch w:val="variable"/>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F04090"/>
    <w:multiLevelType w:val="hybridMultilevel"/>
    <w:tmpl w:val="134A7226"/>
    <w:lvl w:ilvl="0" w:tplc="A5BE11D4">
      <w:start w:val="1"/>
      <w:numFmt w:val="decimal"/>
      <w:lvlText w:val="%1."/>
      <w:lvlJc w:val="left"/>
      <w:pPr>
        <w:ind w:left="820" w:hanging="361"/>
        <w:jc w:val="left"/>
      </w:pPr>
      <w:rPr>
        <w:rFonts w:ascii="Liberation Sans Narrow" w:eastAsia="Liberation Sans Narrow" w:hAnsi="Liberation Sans Narrow" w:cs="Liberation Sans Narrow" w:hint="default"/>
        <w:b/>
        <w:bCs/>
        <w:w w:val="99"/>
        <w:sz w:val="20"/>
        <w:szCs w:val="20"/>
        <w:lang w:val="en-US" w:eastAsia="en-US" w:bidi="ar-SA"/>
      </w:rPr>
    </w:lvl>
    <w:lvl w:ilvl="1" w:tplc="5056686C">
      <w:numFmt w:val="bullet"/>
      <w:lvlText w:val="•"/>
      <w:lvlJc w:val="left"/>
      <w:pPr>
        <w:ind w:left="1840" w:hanging="361"/>
      </w:pPr>
      <w:rPr>
        <w:rFonts w:hint="default"/>
        <w:lang w:val="en-US" w:eastAsia="en-US" w:bidi="ar-SA"/>
      </w:rPr>
    </w:lvl>
    <w:lvl w:ilvl="2" w:tplc="5ED0C614">
      <w:numFmt w:val="bullet"/>
      <w:lvlText w:val="•"/>
      <w:lvlJc w:val="left"/>
      <w:pPr>
        <w:ind w:left="2860" w:hanging="361"/>
      </w:pPr>
      <w:rPr>
        <w:rFonts w:hint="default"/>
        <w:lang w:val="en-US" w:eastAsia="en-US" w:bidi="ar-SA"/>
      </w:rPr>
    </w:lvl>
    <w:lvl w:ilvl="3" w:tplc="782C8ACA">
      <w:numFmt w:val="bullet"/>
      <w:lvlText w:val="•"/>
      <w:lvlJc w:val="left"/>
      <w:pPr>
        <w:ind w:left="3880" w:hanging="361"/>
      </w:pPr>
      <w:rPr>
        <w:rFonts w:hint="default"/>
        <w:lang w:val="en-US" w:eastAsia="en-US" w:bidi="ar-SA"/>
      </w:rPr>
    </w:lvl>
    <w:lvl w:ilvl="4" w:tplc="0F407FD6">
      <w:numFmt w:val="bullet"/>
      <w:lvlText w:val="•"/>
      <w:lvlJc w:val="left"/>
      <w:pPr>
        <w:ind w:left="4900" w:hanging="361"/>
      </w:pPr>
      <w:rPr>
        <w:rFonts w:hint="default"/>
        <w:lang w:val="en-US" w:eastAsia="en-US" w:bidi="ar-SA"/>
      </w:rPr>
    </w:lvl>
    <w:lvl w:ilvl="5" w:tplc="D3A02924">
      <w:numFmt w:val="bullet"/>
      <w:lvlText w:val="•"/>
      <w:lvlJc w:val="left"/>
      <w:pPr>
        <w:ind w:left="5920" w:hanging="361"/>
      </w:pPr>
      <w:rPr>
        <w:rFonts w:hint="default"/>
        <w:lang w:val="en-US" w:eastAsia="en-US" w:bidi="ar-SA"/>
      </w:rPr>
    </w:lvl>
    <w:lvl w:ilvl="6" w:tplc="ADE4AED0">
      <w:numFmt w:val="bullet"/>
      <w:lvlText w:val="•"/>
      <w:lvlJc w:val="left"/>
      <w:pPr>
        <w:ind w:left="6940" w:hanging="361"/>
      </w:pPr>
      <w:rPr>
        <w:rFonts w:hint="default"/>
        <w:lang w:val="en-US" w:eastAsia="en-US" w:bidi="ar-SA"/>
      </w:rPr>
    </w:lvl>
    <w:lvl w:ilvl="7" w:tplc="D5CA4400">
      <w:numFmt w:val="bullet"/>
      <w:lvlText w:val="•"/>
      <w:lvlJc w:val="left"/>
      <w:pPr>
        <w:ind w:left="7960" w:hanging="361"/>
      </w:pPr>
      <w:rPr>
        <w:rFonts w:hint="default"/>
        <w:lang w:val="en-US" w:eastAsia="en-US" w:bidi="ar-SA"/>
      </w:rPr>
    </w:lvl>
    <w:lvl w:ilvl="8" w:tplc="13DE9A2E">
      <w:numFmt w:val="bullet"/>
      <w:lvlText w:val="•"/>
      <w:lvlJc w:val="left"/>
      <w:pPr>
        <w:ind w:left="8980" w:hanging="361"/>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8B9"/>
    <w:rsid w:val="00013D2D"/>
    <w:rsid w:val="00161C9C"/>
    <w:rsid w:val="0017564E"/>
    <w:rsid w:val="001B0471"/>
    <w:rsid w:val="001B3F8F"/>
    <w:rsid w:val="00203EF3"/>
    <w:rsid w:val="003C0D06"/>
    <w:rsid w:val="004658EB"/>
    <w:rsid w:val="005326A2"/>
    <w:rsid w:val="005342DA"/>
    <w:rsid w:val="006038B9"/>
    <w:rsid w:val="00664B85"/>
    <w:rsid w:val="00687F10"/>
    <w:rsid w:val="006C7254"/>
    <w:rsid w:val="00792885"/>
    <w:rsid w:val="007A1C29"/>
    <w:rsid w:val="007D32C7"/>
    <w:rsid w:val="00956F15"/>
    <w:rsid w:val="009A2B11"/>
    <w:rsid w:val="00A4694E"/>
    <w:rsid w:val="00AA3606"/>
    <w:rsid w:val="00AA3E0C"/>
    <w:rsid w:val="00C16FD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FE2A11"/>
  <w15:docId w15:val="{67CFEB54-1C26-494D-BF21-442FD1999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Liberation Sans Narrow" w:eastAsia="Liberation Sans Narrow" w:hAnsi="Liberation Sans Narrow" w:cs="Liberation Sans Narro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0"/>
      <w:szCs w:val="20"/>
    </w:rPr>
  </w:style>
  <w:style w:type="paragraph" w:styleId="Title">
    <w:name w:val="Title"/>
    <w:basedOn w:val="Normal"/>
    <w:uiPriority w:val="10"/>
    <w:qFormat/>
    <w:pPr>
      <w:spacing w:before="74"/>
      <w:ind w:left="100"/>
    </w:pPr>
    <w:rPr>
      <w:b/>
      <w:bCs/>
      <w:sz w:val="36"/>
      <w:szCs w:val="36"/>
      <w:u w:val="single" w:color="000000"/>
    </w:rPr>
  </w:style>
  <w:style w:type="paragraph" w:styleId="ListParagraph">
    <w:name w:val="List Paragraph"/>
    <w:basedOn w:val="Normal"/>
    <w:uiPriority w:val="1"/>
    <w:qFormat/>
    <w:pPr>
      <w:ind w:left="820" w:right="113" w:hanging="361"/>
      <w:jc w:val="both"/>
    </w:pPr>
  </w:style>
  <w:style w:type="paragraph" w:customStyle="1" w:styleId="TableParagraph">
    <w:name w:val="Table Paragraph"/>
    <w:basedOn w:val="Normal"/>
    <w:uiPriority w:val="1"/>
    <w:qFormat/>
  </w:style>
  <w:style w:type="character" w:customStyle="1" w:styleId="zw-portion">
    <w:name w:val="zw-portion"/>
    <w:basedOn w:val="DefaultParagraphFont"/>
    <w:rsid w:val="001B0471"/>
  </w:style>
  <w:style w:type="character" w:customStyle="1" w:styleId="zw-space">
    <w:name w:val="zw-space"/>
    <w:basedOn w:val="DefaultParagraphFont"/>
    <w:rsid w:val="001B04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7156898">
      <w:bodyDiv w:val="1"/>
      <w:marLeft w:val="0"/>
      <w:marRight w:val="0"/>
      <w:marTop w:val="0"/>
      <w:marBottom w:val="0"/>
      <w:divBdr>
        <w:top w:val="none" w:sz="0" w:space="0" w:color="auto"/>
        <w:left w:val="none" w:sz="0" w:space="0" w:color="auto"/>
        <w:bottom w:val="none" w:sz="0" w:space="0" w:color="auto"/>
        <w:right w:val="none" w:sz="0" w:space="0" w:color="auto"/>
      </w:divBdr>
      <w:divsChild>
        <w:div w:id="248976045">
          <w:marLeft w:val="0"/>
          <w:marRight w:val="0"/>
          <w:marTop w:val="0"/>
          <w:marBottom w:val="0"/>
          <w:divBdr>
            <w:top w:val="none" w:sz="0" w:space="0" w:color="auto"/>
            <w:left w:val="none" w:sz="0" w:space="0" w:color="auto"/>
            <w:bottom w:val="none" w:sz="0" w:space="0" w:color="auto"/>
            <w:right w:val="none" w:sz="0" w:space="0" w:color="auto"/>
          </w:divBdr>
          <w:divsChild>
            <w:div w:id="200820715">
              <w:marLeft w:val="0"/>
              <w:marRight w:val="0"/>
              <w:marTop w:val="0"/>
              <w:marBottom w:val="0"/>
              <w:divBdr>
                <w:top w:val="none" w:sz="0" w:space="0" w:color="auto"/>
                <w:left w:val="none" w:sz="0" w:space="0" w:color="auto"/>
                <w:bottom w:val="none" w:sz="0" w:space="0" w:color="auto"/>
                <w:right w:val="none" w:sz="0" w:space="0" w:color="auto"/>
              </w:divBdr>
            </w:div>
          </w:divsChild>
        </w:div>
        <w:div w:id="441732544">
          <w:marLeft w:val="0"/>
          <w:marRight w:val="0"/>
          <w:marTop w:val="0"/>
          <w:marBottom w:val="0"/>
          <w:divBdr>
            <w:top w:val="none" w:sz="0" w:space="0" w:color="auto"/>
            <w:left w:val="none" w:sz="0" w:space="0" w:color="auto"/>
            <w:bottom w:val="none" w:sz="0" w:space="0" w:color="auto"/>
            <w:right w:val="none" w:sz="0" w:space="0" w:color="auto"/>
          </w:divBdr>
          <w:divsChild>
            <w:div w:id="387383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1141</Words>
  <Characters>6508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BOND FOR FACTORY DESTUFFED CONTRTS.doc</vt:lpstr>
    </vt:vector>
  </TitlesOfParts>
  <Company/>
  <LinksUpToDate>false</LinksUpToDate>
  <CharactersWithSpaces>7634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BOND FOR FACTORY DESTUFFED CONTRTS.doc</dc:title>
  <dc:creator>chandran</dc:creator>
  <cp:lastModifiedBy>Admin</cp:lastModifiedBy>
  <cp:revision>16</cp:revision>
  <cp:lastPrinted>2021-12-24T06:31:00Z</cp:lastPrinted>
  <dcterms:created xsi:type="dcterms:W3CDTF">2021-12-29T04:47:00Z</dcterms:created>
  <dcterms:modified xsi:type="dcterms:W3CDTF">2022-01-03T06:21:00Z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2016-11-04T00:00:00Z</vt:filetime>
  </property>
  <property fmtid="{D5CDD505-2E9C-101B-9397-08002B2CF9AE}" pid="3" name="Creator">
    <vt:lpwstr>Microsoft® Word 2010</vt:lpwstr>
  </property>
  <property fmtid="{D5CDD505-2E9C-101B-9397-08002B2CF9AE}" pid="4" name="LastSaved">
    <vt:filetime>2021-12-03T00:00:00Z</vt:filetime>
  </property>
</Properties>
</file>